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CABA" w14:textId="77777777" w:rsidR="000A7AB3" w:rsidRDefault="00000000">
      <w:pPr>
        <w:spacing w:after="168" w:line="259" w:lineRule="auto"/>
        <w:ind w:left="107" w:firstLine="0"/>
        <w:jc w:val="center"/>
      </w:pPr>
      <w:r>
        <w:rPr>
          <w:b/>
        </w:rPr>
        <w:t xml:space="preserve">OFICINA GENERAL DEL REGISTRO CIVIL DE VIGO </w:t>
      </w:r>
    </w:p>
    <w:p w14:paraId="55EB05D4" w14:textId="77777777" w:rsidR="000A7AB3" w:rsidRDefault="00000000">
      <w:pPr>
        <w:spacing w:after="159" w:line="259" w:lineRule="auto"/>
        <w:ind w:left="0" w:firstLine="0"/>
      </w:pPr>
      <w:r>
        <w:t xml:space="preserve"> </w:t>
      </w:r>
    </w:p>
    <w:p w14:paraId="344B8210" w14:textId="77777777" w:rsidR="000A7AB3" w:rsidRDefault="00000000">
      <w:pPr>
        <w:spacing w:after="0"/>
        <w:ind w:left="0" w:firstLine="0"/>
      </w:pPr>
      <w:r>
        <w:t xml:space="preserve">DOCUMENTACIÓN PARA LA SOLICITUD DE LA </w:t>
      </w:r>
    </w:p>
    <w:p w14:paraId="7EDF9240" w14:textId="236E8DF8" w:rsidR="000A7AB3" w:rsidRDefault="00000000" w:rsidP="00536224">
      <w:pPr>
        <w:spacing w:after="156"/>
        <w:ind w:left="0" w:firstLine="0"/>
      </w:pPr>
      <w:r>
        <w:t>RECTIFICACIÓN REGISTRAL DE SEXO. (Ley 4/2023, de 28 de febrero, para la igualdad real y efectiva de las personas trans y para la garantía de los derechos de las personas LGTBI</w:t>
      </w:r>
      <w:r w:rsidR="00536224">
        <w:t>)</w:t>
      </w:r>
    </w:p>
    <w:p w14:paraId="08E7AEB4" w14:textId="77777777" w:rsidR="00536224" w:rsidRDefault="00536224" w:rsidP="00536224">
      <w:pPr>
        <w:spacing w:after="156"/>
        <w:ind w:left="0" w:firstLine="0"/>
      </w:pPr>
    </w:p>
    <w:p w14:paraId="61FAA426" w14:textId="77777777" w:rsidR="000A7AB3" w:rsidRDefault="00000000">
      <w:pPr>
        <w:numPr>
          <w:ilvl w:val="0"/>
          <w:numId w:val="1"/>
        </w:numPr>
        <w:ind w:hanging="360"/>
      </w:pPr>
      <w:r>
        <w:t xml:space="preserve">Certificación de nacimiento de la persona interesada. </w:t>
      </w:r>
    </w:p>
    <w:p w14:paraId="67782C3B" w14:textId="77777777" w:rsidR="000A7AB3" w:rsidRDefault="00000000">
      <w:pPr>
        <w:numPr>
          <w:ilvl w:val="0"/>
          <w:numId w:val="1"/>
        </w:numPr>
        <w:ind w:hanging="360"/>
      </w:pPr>
      <w:r>
        <w:t xml:space="preserve">DNI y fotocopia del DNI de la persona interesada. </w:t>
      </w:r>
    </w:p>
    <w:p w14:paraId="0845B8E4" w14:textId="77777777" w:rsidR="000A7AB3" w:rsidRDefault="00000000">
      <w:pPr>
        <w:numPr>
          <w:ilvl w:val="0"/>
          <w:numId w:val="1"/>
        </w:numPr>
        <w:ind w:hanging="360"/>
      </w:pPr>
      <w:r>
        <w:t xml:space="preserve">En el caso de estar casado/a, certificado de matrimonio. </w:t>
      </w:r>
    </w:p>
    <w:p w14:paraId="75D2B40E" w14:textId="77777777" w:rsidR="000A7AB3" w:rsidRDefault="00000000">
      <w:pPr>
        <w:numPr>
          <w:ilvl w:val="0"/>
          <w:numId w:val="1"/>
        </w:numPr>
        <w:ind w:hanging="360"/>
      </w:pPr>
      <w:r>
        <w:t xml:space="preserve">En el caso de tener hijo/a certificación de nacimiento. </w:t>
      </w:r>
    </w:p>
    <w:p w14:paraId="2F5263E4" w14:textId="77777777" w:rsidR="000A7AB3" w:rsidRDefault="00000000">
      <w:pPr>
        <w:numPr>
          <w:ilvl w:val="0"/>
          <w:numId w:val="1"/>
        </w:numPr>
        <w:ind w:hanging="360"/>
      </w:pPr>
      <w:r>
        <w:t xml:space="preserve">Volante de empadronamiento. </w:t>
      </w:r>
    </w:p>
    <w:sectPr w:rsidR="000A7AB3">
      <w:pgSz w:w="11904" w:h="16838"/>
      <w:pgMar w:top="1440" w:right="1805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E050F"/>
    <w:multiLevelType w:val="hybridMultilevel"/>
    <w:tmpl w:val="D17C1D42"/>
    <w:lvl w:ilvl="0" w:tplc="F844044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18DD4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B8391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C8756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86E24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ED48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A0992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360AA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F25B4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581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AB3"/>
    <w:rsid w:val="000A7AB3"/>
    <w:rsid w:val="00536224"/>
    <w:rsid w:val="0099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2C05"/>
  <w15:docId w15:val="{5C8D925B-3EF4-4F10-825D-300C38B3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7" w:line="261" w:lineRule="auto"/>
      <w:ind w:left="370" w:hanging="370"/>
    </w:pPr>
    <w:rPr>
      <w:rFonts w:ascii="Courier New" w:eastAsia="Courier New" w:hAnsi="Courier New" w:cs="Courier New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7B3566FF-DA64-4A2B-B52A-B8AB96D195AA}"/>
</file>

<file path=customXml/itemProps2.xml><?xml version="1.0" encoding="utf-8"?>
<ds:datastoreItem xmlns:ds="http://schemas.openxmlformats.org/officeDocument/2006/customXml" ds:itemID="{66A325A9-7A5A-4677-AC23-CEAEF49FC007}"/>
</file>

<file path=customXml/itemProps3.xml><?xml version="1.0" encoding="utf-8"?>
<ds:datastoreItem xmlns:ds="http://schemas.openxmlformats.org/officeDocument/2006/customXml" ds:itemID="{A6A3D8AA-8366-4B4E-A249-0058A1E77F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Paniagua Acera, Sarai</dc:creator>
  <cp:keywords/>
  <cp:lastModifiedBy>Lorena Sambad Lema</cp:lastModifiedBy>
  <cp:revision>2</cp:revision>
  <dcterms:created xsi:type="dcterms:W3CDTF">2026-01-22T16:35:00Z</dcterms:created>
  <dcterms:modified xsi:type="dcterms:W3CDTF">2026-01-22T16:35:00Z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</Properties>
</file>